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466" w:rsidRDefault="00E20466" w:rsidP="002959D5">
      <w:pPr>
        <w:pStyle w:val="Heading1"/>
        <w:tabs>
          <w:tab w:val="left" w:pos="567"/>
        </w:tabs>
        <w:spacing w:before="0" w:after="0"/>
        <w:jc w:val="center"/>
        <w:rPr>
          <w:sz w:val="28"/>
        </w:rPr>
      </w:pPr>
      <w:r w:rsidRPr="004426B8">
        <w:rPr>
          <w:sz w:val="28"/>
        </w:rPr>
        <w:t xml:space="preserve">BAB VI </w:t>
      </w:r>
      <w:bookmarkStart w:id="0" w:name="_Toc376365581"/>
      <w:r w:rsidRPr="004426B8">
        <w:rPr>
          <w:sz w:val="28"/>
        </w:rPr>
        <w:t xml:space="preserve">  KESIMPULAN</w:t>
      </w:r>
      <w:bookmarkEnd w:id="0"/>
    </w:p>
    <w:p w:rsidR="00E20466" w:rsidRPr="00F53C00" w:rsidRDefault="00E20466" w:rsidP="00E20466">
      <w:pPr>
        <w:pStyle w:val="BodyText"/>
      </w:pPr>
    </w:p>
    <w:p w:rsidR="009C2582" w:rsidRPr="009C2582" w:rsidRDefault="009C2582" w:rsidP="009C2582">
      <w:pPr>
        <w:suppressAutoHyphens/>
        <w:spacing w:after="0"/>
        <w:jc w:val="both"/>
        <w:rPr>
          <w:b/>
        </w:rPr>
      </w:pPr>
      <w:r>
        <w:rPr>
          <w:b/>
        </w:rPr>
        <w:t xml:space="preserve">6.1        </w:t>
      </w:r>
      <w:r w:rsidRPr="009C2582">
        <w:rPr>
          <w:b/>
        </w:rPr>
        <w:t>Hidrostratigrafi dan Karakteristik Hidrokimia</w:t>
      </w:r>
    </w:p>
    <w:p w:rsidR="009C2582" w:rsidRPr="009C2582" w:rsidRDefault="009C2582" w:rsidP="009C2582">
      <w:pPr>
        <w:spacing w:after="0"/>
        <w:jc w:val="both"/>
      </w:pPr>
    </w:p>
    <w:p w:rsidR="009C2582" w:rsidRPr="009C2582" w:rsidRDefault="009C2582" w:rsidP="009C2582">
      <w:pPr>
        <w:spacing w:after="0"/>
        <w:jc w:val="both"/>
      </w:pPr>
      <w:r w:rsidRPr="009C2582">
        <w:t>Hidrostratigrafi CAT Bandung-Soreang terdiri atas 3 Unit Hidrostratigrafi (UHs) yakni UHs 1, UHs 2, dan UHs 3 atau total ada enam Sub UHs yakni sub UHs 1.1, sub UHs 1.2, sub UHs 1.3, UHs 2.1, sub UHs 2.2,  dan sub UHs 3.1.</w:t>
      </w:r>
    </w:p>
    <w:p w:rsidR="009C2582" w:rsidRPr="009C2582" w:rsidRDefault="009C2582" w:rsidP="009C2582">
      <w:pPr>
        <w:jc w:val="both"/>
        <w:rPr>
          <w:sz w:val="6"/>
        </w:rPr>
      </w:pPr>
    </w:p>
    <w:p w:rsidR="009C2582" w:rsidRPr="009C2582" w:rsidRDefault="009C2582" w:rsidP="009C2582">
      <w:pPr>
        <w:spacing w:after="0"/>
        <w:jc w:val="both"/>
      </w:pPr>
      <w:r w:rsidRPr="009C2582">
        <w:rPr>
          <w:b/>
          <w:u w:val="single"/>
        </w:rPr>
        <w:t>UHs 1 terdiri dari 3 sub UHs</w:t>
      </w:r>
      <w:r w:rsidRPr="009C2582">
        <w:t xml:space="preserve">: </w:t>
      </w:r>
    </w:p>
    <w:p w:rsidR="009C2582" w:rsidRPr="009C2582" w:rsidRDefault="009C2582" w:rsidP="009C2582">
      <w:pPr>
        <w:spacing w:after="0"/>
        <w:jc w:val="both"/>
      </w:pPr>
    </w:p>
    <w:p w:rsidR="009C2582" w:rsidRPr="009C2582" w:rsidRDefault="009C2582" w:rsidP="009C2582">
      <w:pPr>
        <w:pStyle w:val="ListParagraph"/>
        <w:numPr>
          <w:ilvl w:val="0"/>
          <w:numId w:val="9"/>
        </w:numPr>
        <w:spacing w:after="0"/>
        <w:ind w:left="567" w:hanging="567"/>
        <w:jc w:val="both"/>
      </w:pPr>
      <w:r w:rsidRPr="009C2582">
        <w:t xml:space="preserve">UHs 1 memiliki ketebalan relatif seragam yaitu 61 m </w:t>
      </w:r>
      <w:r w:rsidR="00E069D2">
        <w:t>s.d</w:t>
      </w:r>
      <w:r w:rsidRPr="009C2582">
        <w:t xml:space="preserve"> 113 m atau menempati kisaran elevasi dari 637 mdpl sampai 750 mdpl, tersusun atas perulangan lapisan yang berperan menjadi akuifer dengan batuan penyusun tuf dan pasir, kisaran nilai K antara 0,0014-0,1 m/hari. Terdapat 3 lapisan lempung sebagai akuiklud dengan nilai K berkisar 0,001 - 0,002 m/hari. Litologi breksi sebagai akuitar memiliki nilai K berkisar 0,0011-0,036 m/hari. </w:t>
      </w:r>
    </w:p>
    <w:p w:rsidR="009C2582" w:rsidRPr="009C2582" w:rsidRDefault="009C2582" w:rsidP="009C2582">
      <w:pPr>
        <w:spacing w:after="0"/>
        <w:ind w:left="567" w:hanging="567"/>
        <w:jc w:val="both"/>
        <w:rPr>
          <w:sz w:val="10"/>
        </w:rPr>
      </w:pPr>
    </w:p>
    <w:p w:rsidR="009C2582" w:rsidRPr="009C2582" w:rsidRDefault="009C2582" w:rsidP="009C2582">
      <w:pPr>
        <w:pStyle w:val="ListParagraph"/>
        <w:numPr>
          <w:ilvl w:val="0"/>
          <w:numId w:val="9"/>
        </w:numPr>
        <w:spacing w:after="0"/>
        <w:ind w:left="567" w:hanging="567"/>
        <w:jc w:val="both"/>
      </w:pPr>
      <w:r w:rsidRPr="009C2582">
        <w:t xml:space="preserve">UHs 1 memiliki karakteristik 5 </w:t>
      </w:r>
      <w:proofErr w:type="spellStart"/>
      <w:r w:rsidRPr="009C2582">
        <w:rPr>
          <w:lang w:val="en-GB"/>
        </w:rPr>
        <w:t>fasies</w:t>
      </w:r>
      <w:proofErr w:type="spellEnd"/>
      <w:r w:rsidRPr="009C2582">
        <w:rPr>
          <w:lang w:val="en-GB"/>
        </w:rPr>
        <w:t xml:space="preserve"> </w:t>
      </w:r>
      <w:proofErr w:type="spellStart"/>
      <w:r w:rsidRPr="009C2582">
        <w:rPr>
          <w:lang w:val="en-GB"/>
        </w:rPr>
        <w:t>hidrokimia</w:t>
      </w:r>
      <w:proofErr w:type="spellEnd"/>
      <w:r w:rsidRPr="009C2582">
        <w:rPr>
          <w:lang w:val="en-GB"/>
        </w:rPr>
        <w:t xml:space="preserve">, </w:t>
      </w:r>
      <w:proofErr w:type="spellStart"/>
      <w:r w:rsidRPr="009C2582">
        <w:rPr>
          <w:lang w:val="en-GB"/>
        </w:rPr>
        <w:t>yaitu</w:t>
      </w:r>
      <w:proofErr w:type="spellEnd"/>
      <w:r w:rsidRPr="009C2582">
        <w:t xml:space="preserve"> Ca</w:t>
      </w:r>
      <w:r w:rsidRPr="009C2582">
        <w:rPr>
          <w:rFonts w:eastAsia="Courier New"/>
        </w:rPr>
        <w:t>HCO</w:t>
      </w:r>
      <w:r w:rsidRPr="009C2582">
        <w:rPr>
          <w:rFonts w:eastAsia="Courier New"/>
          <w:vertAlign w:val="subscript"/>
        </w:rPr>
        <w:t>3</w:t>
      </w:r>
      <w:r w:rsidRPr="009C2582">
        <w:t>, Mg</w:t>
      </w:r>
      <w:r w:rsidRPr="009C2582">
        <w:rPr>
          <w:rFonts w:eastAsia="Courier New"/>
        </w:rPr>
        <w:t>HCO</w:t>
      </w:r>
      <w:r w:rsidRPr="009C2582">
        <w:rPr>
          <w:rFonts w:eastAsia="Courier New"/>
          <w:vertAlign w:val="subscript"/>
        </w:rPr>
        <w:t>3</w:t>
      </w:r>
      <w:r w:rsidRPr="009C2582">
        <w:t>, MgCa</w:t>
      </w:r>
      <w:r w:rsidRPr="009C2582">
        <w:rPr>
          <w:rFonts w:eastAsia="Courier New"/>
        </w:rPr>
        <w:t>HCO</w:t>
      </w:r>
      <w:r w:rsidRPr="009C2582">
        <w:rPr>
          <w:rFonts w:eastAsia="Courier New"/>
          <w:vertAlign w:val="subscript"/>
        </w:rPr>
        <w:t>3</w:t>
      </w:r>
      <w:r w:rsidRPr="009C2582">
        <w:t>, CaSO</w:t>
      </w:r>
      <w:r w:rsidRPr="009C2582">
        <w:rPr>
          <w:vertAlign w:val="subscript"/>
        </w:rPr>
        <w:t>4</w:t>
      </w:r>
      <w:r w:rsidRPr="009C2582">
        <w:t xml:space="preserve">, dan CaMgCl. Kondisi ini menunjukkan indikasi adanya pengaruh permukaan baik yang alami maupun buatan secara dominan, serta adanya pengaruh interaksi dengan batuan. </w:t>
      </w:r>
    </w:p>
    <w:p w:rsidR="009C2582" w:rsidRPr="009C2582" w:rsidRDefault="009C2582" w:rsidP="009C2582">
      <w:pPr>
        <w:spacing w:after="0"/>
        <w:ind w:left="567" w:hanging="567"/>
        <w:jc w:val="both"/>
        <w:rPr>
          <w:sz w:val="10"/>
        </w:rPr>
      </w:pPr>
    </w:p>
    <w:p w:rsidR="009C2582" w:rsidRPr="009C2582" w:rsidRDefault="009C2582" w:rsidP="009C2582">
      <w:pPr>
        <w:spacing w:after="0"/>
        <w:ind w:left="567" w:hanging="567"/>
        <w:rPr>
          <w:sz w:val="10"/>
        </w:rPr>
      </w:pPr>
    </w:p>
    <w:p w:rsidR="009C2582" w:rsidRPr="009C2582" w:rsidRDefault="009C2582" w:rsidP="009C2582">
      <w:pPr>
        <w:pStyle w:val="ListParagraph"/>
        <w:numPr>
          <w:ilvl w:val="0"/>
          <w:numId w:val="9"/>
        </w:numPr>
        <w:spacing w:after="0"/>
        <w:ind w:left="567" w:hanging="567"/>
        <w:jc w:val="both"/>
      </w:pPr>
      <w:r w:rsidRPr="009C2582">
        <w:t xml:space="preserve">Indikasi adanya pengaruh permukaan alami terhadap UHs 1 dicerminkan oleh kontrol suhu dan elevasi yang kuat, sedangkan untuk pengaruh permukaan buatan </w:t>
      </w:r>
      <w:r w:rsidR="00E069D2">
        <w:t xml:space="preserve">atau yang tidak alami </w:t>
      </w:r>
      <w:r w:rsidRPr="009C2582">
        <w:t>dicerminkan oleh adanya kontrol parameter potensial redoks, NO</w:t>
      </w:r>
      <w:r w:rsidRPr="009C2582">
        <w:rPr>
          <w:vertAlign w:val="subscript"/>
        </w:rPr>
        <w:t>3</w:t>
      </w:r>
      <w:r w:rsidRPr="009C2582">
        <w:t>, CO</w:t>
      </w:r>
      <w:r w:rsidRPr="009C2582">
        <w:rPr>
          <w:vertAlign w:val="subscript"/>
        </w:rPr>
        <w:t>2</w:t>
      </w:r>
      <w:r w:rsidRPr="009C2582">
        <w:t>, SO</w:t>
      </w:r>
      <w:r w:rsidRPr="009C2582">
        <w:rPr>
          <w:vertAlign w:val="subscript"/>
        </w:rPr>
        <w:t>4</w:t>
      </w:r>
      <w:r w:rsidR="006E023D">
        <w:t>, dan Ec. L</w:t>
      </w:r>
      <w:r w:rsidRPr="009C2582">
        <w:t xml:space="preserve">ima parameter tersebut menunjukkan indikasi pencemaran di permukaan. Secara tidak langsung potensial redoks menunjukkan kesetimbangan airtanah tidak stabil akibat kontaminasi. Sumber kontaminasi diduga kuat berasal dari kegiatan pertanian, pupuk, dan pestisida. </w:t>
      </w:r>
    </w:p>
    <w:p w:rsidR="009C2582" w:rsidRDefault="009C2582" w:rsidP="009C2582">
      <w:pPr>
        <w:pStyle w:val="ListParagraph"/>
        <w:ind w:left="0"/>
      </w:pPr>
    </w:p>
    <w:p w:rsidR="004C2A52" w:rsidRPr="009C2582" w:rsidRDefault="004C2A52" w:rsidP="009C2582">
      <w:pPr>
        <w:pStyle w:val="ListParagraph"/>
        <w:ind w:left="0"/>
      </w:pPr>
    </w:p>
    <w:p w:rsidR="009C2582" w:rsidRPr="009C2582" w:rsidRDefault="009C2582" w:rsidP="009C2582">
      <w:pPr>
        <w:spacing w:after="0"/>
        <w:rPr>
          <w:b/>
        </w:rPr>
      </w:pPr>
      <w:r w:rsidRPr="009C2582">
        <w:rPr>
          <w:b/>
          <w:u w:val="single"/>
        </w:rPr>
        <w:lastRenderedPageBreak/>
        <w:t>UHs 2 terdiri dari 2 sub UHs</w:t>
      </w:r>
      <w:r w:rsidRPr="009C2582">
        <w:rPr>
          <w:b/>
        </w:rPr>
        <w:t>:</w:t>
      </w:r>
    </w:p>
    <w:p w:rsidR="009C2582" w:rsidRPr="009C2582" w:rsidRDefault="009C2582" w:rsidP="009C2582">
      <w:pPr>
        <w:spacing w:after="0"/>
        <w:rPr>
          <w:b/>
        </w:rPr>
      </w:pPr>
      <w:r w:rsidRPr="009C2582">
        <w:rPr>
          <w:b/>
        </w:rPr>
        <w:t xml:space="preserve"> </w:t>
      </w:r>
    </w:p>
    <w:p w:rsidR="009C2582" w:rsidRPr="009C2582" w:rsidRDefault="009C2582" w:rsidP="009C2582">
      <w:pPr>
        <w:pStyle w:val="ListParagraph"/>
        <w:numPr>
          <w:ilvl w:val="0"/>
          <w:numId w:val="7"/>
        </w:numPr>
        <w:spacing w:after="0"/>
        <w:ind w:left="567" w:hanging="567"/>
        <w:jc w:val="both"/>
      </w:pPr>
      <w:r w:rsidRPr="009C2582">
        <w:t>UHs 2 memiliki ketebalan kurang teratur dari 32 m sampai 102 m atau menempati elevasi 585 mdpl sampai 689 mdpl. Dari enam penampang yang telah dibuat (A-B, C-D, E-F, G-H, I-J, dan K-L) terlihat UHs 2 mengisi geometri cekungan yang diperkirakan berorientasi barat-timur (</w:t>
      </w:r>
      <w:r w:rsidRPr="009C2582">
        <w:rPr>
          <w:i/>
        </w:rPr>
        <w:t>valley-fill geometry</w:t>
      </w:r>
      <w:r w:rsidRPr="009C2582">
        <w:t xml:space="preserve">). </w:t>
      </w:r>
    </w:p>
    <w:p w:rsidR="009C2582" w:rsidRPr="009C2582" w:rsidRDefault="009C2582" w:rsidP="009C2582">
      <w:pPr>
        <w:spacing w:after="0"/>
        <w:ind w:left="567" w:hanging="567"/>
        <w:rPr>
          <w:sz w:val="16"/>
        </w:rPr>
      </w:pPr>
    </w:p>
    <w:p w:rsidR="009C2582" w:rsidRPr="009C2582" w:rsidRDefault="009C2582" w:rsidP="009C2582">
      <w:pPr>
        <w:pStyle w:val="ListParagraph"/>
        <w:numPr>
          <w:ilvl w:val="0"/>
          <w:numId w:val="7"/>
        </w:numPr>
        <w:spacing w:after="0"/>
        <w:ind w:left="567" w:hanging="567"/>
        <w:jc w:val="both"/>
      </w:pPr>
      <w:r w:rsidRPr="009C2582">
        <w:t xml:space="preserve">Geometri ini muncul pada elevasi </w:t>
      </w:r>
      <w:r w:rsidRPr="009C2582">
        <w:rPr>
          <w:rFonts w:ascii="MS Gothic" w:eastAsia="MS Gothic"/>
        </w:rPr>
        <w:t>±</w:t>
      </w:r>
      <w:r w:rsidRPr="009C2582">
        <w:t>500 mdpl, terbentuk oleh lapisan akuifer yang terdiri atas perselingan tuf dan pasir, dengan nilai K berkisar antara 0,1–6 m/hari. Akuitar dengan litologi breksi memiliki nilai K berkisar 0,036-0,175 m/hari dan sebagai akuiklud adalah lapisan lempung dengan nilai K berkisar 0,002 - 0,007 m/hari.</w:t>
      </w:r>
    </w:p>
    <w:p w:rsidR="009C2582" w:rsidRPr="009C2582" w:rsidRDefault="009C2582" w:rsidP="009C2582">
      <w:pPr>
        <w:spacing w:after="0"/>
        <w:ind w:left="567" w:hanging="567"/>
      </w:pPr>
    </w:p>
    <w:p w:rsidR="009C2582" w:rsidRPr="009C2582" w:rsidRDefault="009C2582" w:rsidP="009C2582">
      <w:pPr>
        <w:pStyle w:val="ListParagraph"/>
        <w:numPr>
          <w:ilvl w:val="0"/>
          <w:numId w:val="7"/>
        </w:numPr>
        <w:spacing w:after="0"/>
        <w:ind w:left="567" w:hanging="567"/>
        <w:jc w:val="both"/>
        <w:rPr>
          <w:rFonts w:eastAsia="Courier New"/>
        </w:rPr>
      </w:pPr>
      <w:r w:rsidRPr="009C2582">
        <w:t xml:space="preserve">Airtanah dari pengeboran atau </w:t>
      </w:r>
      <w:r w:rsidRPr="009C2582">
        <w:rPr>
          <w:lang w:val="en-GB"/>
        </w:rPr>
        <w:t xml:space="preserve">UHs </w:t>
      </w:r>
      <w:r w:rsidRPr="009C2582">
        <w:t>2</w:t>
      </w:r>
      <w:r w:rsidRPr="009C2582">
        <w:rPr>
          <w:lang w:val="en-GB"/>
        </w:rPr>
        <w:t xml:space="preserve"> </w:t>
      </w:r>
      <w:r w:rsidRPr="009C2582">
        <w:t>terdiri dari</w:t>
      </w:r>
      <w:r w:rsidRPr="009C2582">
        <w:rPr>
          <w:lang w:val="en-GB"/>
        </w:rPr>
        <w:t xml:space="preserve"> </w:t>
      </w:r>
      <w:r w:rsidRPr="009C2582">
        <w:rPr>
          <w:rFonts w:eastAsia="Courier New"/>
        </w:rPr>
        <w:t>3 fasies hidrokimia yakni CaHCO</w:t>
      </w:r>
      <w:r w:rsidRPr="009C2582">
        <w:rPr>
          <w:rFonts w:eastAsia="Courier New"/>
          <w:vertAlign w:val="subscript"/>
        </w:rPr>
        <w:t>3</w:t>
      </w:r>
      <w:r w:rsidRPr="009C2582">
        <w:rPr>
          <w:rFonts w:eastAsia="Courier New"/>
        </w:rPr>
        <w:t>, NaKHCO</w:t>
      </w:r>
      <w:r w:rsidRPr="009C2582">
        <w:rPr>
          <w:rFonts w:eastAsia="Courier New"/>
          <w:vertAlign w:val="subscript"/>
        </w:rPr>
        <w:t>3</w:t>
      </w:r>
      <w:r w:rsidRPr="009C2582">
        <w:rPr>
          <w:rFonts w:eastAsia="Courier New"/>
        </w:rPr>
        <w:t>, dan MgHCO</w:t>
      </w:r>
      <w:r w:rsidRPr="009C2582">
        <w:rPr>
          <w:rFonts w:eastAsia="Courier New"/>
          <w:vertAlign w:val="subscript"/>
        </w:rPr>
        <w:t>3</w:t>
      </w:r>
      <w:r w:rsidRPr="009C2582">
        <w:rPr>
          <w:rFonts w:eastAsia="Courier New"/>
        </w:rPr>
        <w:t>. Ketiga fasies tersebut merupakan karakteristik airtanah dari endapan volkanik hasil interaksi airtanah dengan batuan penyusun akuifer.</w:t>
      </w:r>
    </w:p>
    <w:p w:rsidR="009C2582" w:rsidRPr="009C2582" w:rsidRDefault="009C2582" w:rsidP="009C2582">
      <w:pPr>
        <w:spacing w:after="0"/>
        <w:rPr>
          <w:b/>
        </w:rPr>
      </w:pPr>
    </w:p>
    <w:p w:rsidR="009C2582" w:rsidRPr="009C2582" w:rsidRDefault="009C2582" w:rsidP="009C2582">
      <w:pPr>
        <w:spacing w:after="0"/>
        <w:jc w:val="both"/>
        <w:rPr>
          <w:b/>
        </w:rPr>
      </w:pPr>
      <w:r w:rsidRPr="009C2582">
        <w:rPr>
          <w:b/>
          <w:u w:val="single"/>
        </w:rPr>
        <w:t>UHs 3 terdiri dari 1 sub UHs</w:t>
      </w:r>
      <w:r w:rsidRPr="009C2582">
        <w:rPr>
          <w:b/>
        </w:rPr>
        <w:t xml:space="preserve">: </w:t>
      </w:r>
    </w:p>
    <w:p w:rsidR="009C2582" w:rsidRPr="009C2582" w:rsidRDefault="009C2582" w:rsidP="009C2582">
      <w:pPr>
        <w:spacing w:after="0"/>
        <w:jc w:val="both"/>
        <w:rPr>
          <w:b/>
        </w:rPr>
      </w:pPr>
    </w:p>
    <w:p w:rsidR="009C2582" w:rsidRPr="009C2582" w:rsidRDefault="009C2582" w:rsidP="009C2582">
      <w:pPr>
        <w:pStyle w:val="ListParagraph"/>
        <w:numPr>
          <w:ilvl w:val="0"/>
          <w:numId w:val="8"/>
        </w:numPr>
        <w:spacing w:after="0"/>
        <w:ind w:left="567" w:hanging="567"/>
        <w:jc w:val="both"/>
        <w:rPr>
          <w:rFonts w:eastAsia="MS Gothic"/>
          <w:color w:val="0000FF"/>
        </w:rPr>
      </w:pPr>
      <w:r w:rsidRPr="009C2582">
        <w:t>UHs 3 dijumpai di sekitar daerah Gedebage-Margahayu, memiliki ketebalan 78 m atau pada elevasi 512 mdpl sampai dengan 585 mdpl pada penampang EF. Pada dua penampang barat-timur (E-F dan I-J)</w:t>
      </w:r>
      <w:r w:rsidR="006E023D">
        <w:t xml:space="preserve"> dijumpai lensa-lensa pasir dengan</w:t>
      </w:r>
      <w:r w:rsidRPr="009C2582">
        <w:t xml:space="preserve"> elevasi </w:t>
      </w:r>
      <w:r w:rsidRPr="009C2582">
        <w:rPr>
          <w:rFonts w:eastAsia="MS Gothic"/>
        </w:rPr>
        <w:t xml:space="preserve">500 – 600 mdpl yang memperlihatkan posisi </w:t>
      </w:r>
      <w:r w:rsidR="006E023D">
        <w:rPr>
          <w:rFonts w:eastAsia="MS Gothic"/>
        </w:rPr>
        <w:t>se</w:t>
      </w:r>
      <w:r w:rsidRPr="009C2582">
        <w:rPr>
          <w:rFonts w:eastAsia="MS Gothic"/>
        </w:rPr>
        <w:t xml:space="preserve">makin rendah dari </w:t>
      </w:r>
      <w:r w:rsidR="006E023D">
        <w:rPr>
          <w:rFonts w:eastAsia="MS Gothic"/>
        </w:rPr>
        <w:t xml:space="preserve">arah timur ke </w:t>
      </w:r>
      <w:r w:rsidRPr="009C2582">
        <w:rPr>
          <w:rFonts w:eastAsia="MS Gothic"/>
        </w:rPr>
        <w:t>barat</w:t>
      </w:r>
      <w:r w:rsidRPr="009C2582">
        <w:rPr>
          <w:rFonts w:eastAsia="MS Gothic"/>
          <w:color w:val="0000FF"/>
        </w:rPr>
        <w:t xml:space="preserve">. </w:t>
      </w:r>
      <w:r w:rsidRPr="009C2582">
        <w:t>Pada dua daerah penampang barat-timur (E-F dan I-J)</w:t>
      </w:r>
      <w:r w:rsidR="006E023D">
        <w:t xml:space="preserve"> dijumpai lensa-lensa pasir dengan</w:t>
      </w:r>
      <w:r w:rsidRPr="009C2582">
        <w:t xml:space="preserve"> elevasi </w:t>
      </w:r>
      <w:r w:rsidRPr="009C2582">
        <w:rPr>
          <w:rFonts w:eastAsia="MS Gothic"/>
        </w:rPr>
        <w:t>500 - 600 mdpl, memperlihatkan posisi lensa makin rendah ke arah barat</w:t>
      </w:r>
      <w:r w:rsidRPr="009C2582">
        <w:rPr>
          <w:rFonts w:eastAsia="MS Gothic"/>
          <w:color w:val="0000FF"/>
        </w:rPr>
        <w:t>.</w:t>
      </w:r>
    </w:p>
    <w:p w:rsidR="009C2582" w:rsidRPr="009C2582" w:rsidRDefault="009C2582" w:rsidP="009C2582">
      <w:pPr>
        <w:spacing w:after="0"/>
        <w:ind w:left="567" w:hanging="567"/>
        <w:jc w:val="both"/>
        <w:rPr>
          <w:rFonts w:eastAsia="MS Gothic"/>
          <w:color w:val="0000FF"/>
        </w:rPr>
      </w:pPr>
    </w:p>
    <w:p w:rsidR="009C2582" w:rsidRPr="009C2582" w:rsidRDefault="009C2582" w:rsidP="009C2582">
      <w:pPr>
        <w:pStyle w:val="ListParagraph"/>
        <w:numPr>
          <w:ilvl w:val="0"/>
          <w:numId w:val="8"/>
        </w:numPr>
        <w:spacing w:after="0"/>
        <w:ind w:left="567" w:hanging="567"/>
        <w:jc w:val="both"/>
      </w:pPr>
      <w:r w:rsidRPr="009C2582">
        <w:t>UHs 3 menempati elevasi 500 mdpl hingga elevasi 625 mdpl,</w:t>
      </w:r>
      <w:r w:rsidRPr="009C2582" w:rsidDel="00D466FC">
        <w:t xml:space="preserve"> </w:t>
      </w:r>
      <w:r w:rsidRPr="009C2582">
        <w:t xml:space="preserve"> tersusun oleh tuf dan pasir sebagai akuifer dengan kisaran nilai K antara 0,3-7,1 m/hari, dibatasi oleh lapisan  lempung sebagai akuiklud dengan nilai K ±0,04 m/hari. Akuitar dengan litologi breksi memiliki nilai K ±</w:t>
      </w:r>
      <w:r w:rsidR="00E069D2">
        <w:t xml:space="preserve"> </w:t>
      </w:r>
      <w:r w:rsidRPr="009C2582">
        <w:t xml:space="preserve">0,2 m/hari.  </w:t>
      </w:r>
    </w:p>
    <w:p w:rsidR="009C2582" w:rsidRPr="009C2582" w:rsidRDefault="009C2582" w:rsidP="009C2582">
      <w:pPr>
        <w:spacing w:after="0"/>
        <w:ind w:left="567" w:hanging="567"/>
        <w:jc w:val="both"/>
      </w:pPr>
    </w:p>
    <w:p w:rsidR="009C2582" w:rsidRPr="009C2582" w:rsidRDefault="009C2582" w:rsidP="009C2582">
      <w:pPr>
        <w:pStyle w:val="ListParagraph"/>
        <w:numPr>
          <w:ilvl w:val="0"/>
          <w:numId w:val="8"/>
        </w:numPr>
        <w:spacing w:after="0"/>
        <w:ind w:left="567" w:hanging="567"/>
        <w:jc w:val="both"/>
        <w:rPr>
          <w:rFonts w:eastAsia="Courier New"/>
        </w:rPr>
      </w:pPr>
      <w:r w:rsidRPr="009C2582">
        <w:t xml:space="preserve">Airtanah dari pengeboran atau </w:t>
      </w:r>
      <w:r w:rsidRPr="009C2582">
        <w:rPr>
          <w:lang w:val="en-GB"/>
        </w:rPr>
        <w:t xml:space="preserve">UHs </w:t>
      </w:r>
      <w:r w:rsidRPr="009C2582">
        <w:t>3 terdiri dari</w:t>
      </w:r>
      <w:r w:rsidRPr="009C2582">
        <w:rPr>
          <w:lang w:val="en-GB"/>
        </w:rPr>
        <w:t xml:space="preserve"> </w:t>
      </w:r>
      <w:r w:rsidRPr="009C2582">
        <w:rPr>
          <w:rFonts w:eastAsia="Courier New"/>
        </w:rPr>
        <w:t>3 fasies hidrokimia yakni Fasies CaHCO</w:t>
      </w:r>
      <w:r w:rsidRPr="009C2582">
        <w:rPr>
          <w:rFonts w:eastAsia="Courier New"/>
          <w:vertAlign w:val="subscript"/>
        </w:rPr>
        <w:t>3</w:t>
      </w:r>
      <w:r w:rsidRPr="009C2582">
        <w:rPr>
          <w:rFonts w:eastAsia="Courier New"/>
        </w:rPr>
        <w:t>, Fasies NaKHCO</w:t>
      </w:r>
      <w:r w:rsidRPr="009C2582">
        <w:rPr>
          <w:rFonts w:eastAsia="Courier New"/>
          <w:vertAlign w:val="subscript"/>
        </w:rPr>
        <w:t>3</w:t>
      </w:r>
      <w:r w:rsidRPr="009C2582">
        <w:rPr>
          <w:rFonts w:eastAsia="Courier New"/>
        </w:rPr>
        <w:t>, Fasies MgHCO</w:t>
      </w:r>
      <w:r w:rsidRPr="009C2582">
        <w:rPr>
          <w:rFonts w:eastAsia="Courier New"/>
          <w:vertAlign w:val="subscript"/>
        </w:rPr>
        <w:t>3</w:t>
      </w:r>
      <w:r w:rsidRPr="009C2582">
        <w:rPr>
          <w:rFonts w:eastAsia="Courier New"/>
        </w:rPr>
        <w:t>. Ketiga fasies tersebut merupakan karakteristik airtanah dari endapan volkanik hasil interaksi airtanah dengan batuan penyusun akuifer.</w:t>
      </w:r>
    </w:p>
    <w:p w:rsidR="009C2582" w:rsidRPr="009C2582" w:rsidRDefault="009C2582" w:rsidP="009C2582">
      <w:pPr>
        <w:spacing w:after="0"/>
        <w:jc w:val="both"/>
        <w:rPr>
          <w:rFonts w:eastAsia="Courier New"/>
          <w:sz w:val="16"/>
        </w:rPr>
      </w:pPr>
    </w:p>
    <w:p w:rsidR="009C2582" w:rsidRPr="009C2582" w:rsidRDefault="009C2582" w:rsidP="009C2582">
      <w:pPr>
        <w:spacing w:after="0"/>
        <w:jc w:val="both"/>
      </w:pPr>
      <w:r w:rsidRPr="009C2582">
        <w:t>Pengaruh interaksi dengan batuan pada UHs 2 dan 3 ditunjukkan oleh adanya kontrol unsur SiO</w:t>
      </w:r>
      <w:r w:rsidRPr="009C2582">
        <w:rPr>
          <w:vertAlign w:val="subscript"/>
        </w:rPr>
        <w:t>2</w:t>
      </w:r>
      <w:r w:rsidRPr="009C2582">
        <w:t xml:space="preserve"> dan Fe sebagai unsur utama penyusun endapan gunungapi. </w:t>
      </w:r>
    </w:p>
    <w:p w:rsidR="009C2582" w:rsidRPr="009C2582" w:rsidRDefault="009C2582" w:rsidP="009C2582">
      <w:pPr>
        <w:spacing w:after="0"/>
        <w:ind w:left="426"/>
      </w:pPr>
    </w:p>
    <w:p w:rsidR="009C2582" w:rsidRPr="009C2582" w:rsidRDefault="009C2582" w:rsidP="009C2582">
      <w:pPr>
        <w:suppressAutoHyphens/>
        <w:autoSpaceDE w:val="0"/>
        <w:autoSpaceDN w:val="0"/>
        <w:spacing w:after="0"/>
        <w:jc w:val="both"/>
        <w:rPr>
          <w:b/>
          <w:u w:val="single"/>
        </w:rPr>
      </w:pPr>
      <w:r w:rsidRPr="009C2582">
        <w:rPr>
          <w:b/>
          <w:u w:val="single"/>
        </w:rPr>
        <w:t>Analisis Isotop</w:t>
      </w:r>
    </w:p>
    <w:p w:rsidR="009C2582" w:rsidRPr="009C2582" w:rsidRDefault="009C2582" w:rsidP="009C2582">
      <w:pPr>
        <w:autoSpaceDE w:val="0"/>
        <w:autoSpaceDN w:val="0"/>
        <w:spacing w:after="0"/>
      </w:pPr>
    </w:p>
    <w:p w:rsidR="009C2582" w:rsidRPr="009C2582" w:rsidRDefault="009C2582" w:rsidP="009C2582">
      <w:pPr>
        <w:spacing w:after="0"/>
        <w:jc w:val="both"/>
      </w:pPr>
      <w:r w:rsidRPr="009C2582">
        <w:t xml:space="preserve">Berdasarkan data isotop </w:t>
      </w:r>
      <w:r w:rsidRPr="009C2582">
        <w:rPr>
          <w:vertAlign w:val="superscript"/>
        </w:rPr>
        <w:t>2</w:t>
      </w:r>
      <w:r w:rsidRPr="009C2582">
        <w:t xml:space="preserve">H dan </w:t>
      </w:r>
      <w:r w:rsidRPr="009C2582">
        <w:rPr>
          <w:vertAlign w:val="superscript"/>
        </w:rPr>
        <w:t>18</w:t>
      </w:r>
      <w:r w:rsidRPr="009C2582">
        <w:t xml:space="preserve">O (tahun 1997, 1998, 2007, 2008, 2009, 2011), dan </w:t>
      </w:r>
      <w:r w:rsidRPr="009C2582">
        <w:rPr>
          <w:vertAlign w:val="superscript"/>
        </w:rPr>
        <w:t>3</w:t>
      </w:r>
      <w:r w:rsidRPr="009C2582">
        <w:t xml:space="preserve">H didapatkan perubahan karakter yang diperlihatkan oleh kemiringan garis korelasi pada grafik hubungan antara </w:t>
      </w:r>
      <w:r w:rsidRPr="009C2582">
        <w:rPr>
          <w:vertAlign w:val="superscript"/>
        </w:rPr>
        <w:t>2</w:t>
      </w:r>
      <w:r w:rsidRPr="009C2582">
        <w:t xml:space="preserve">H dan </w:t>
      </w:r>
      <w:r w:rsidRPr="009C2582">
        <w:rPr>
          <w:vertAlign w:val="superscript"/>
        </w:rPr>
        <w:t>18</w:t>
      </w:r>
      <w:r w:rsidRPr="009C2582">
        <w:t>O untuk UHs 1 ataupun UHs 2 dan UHs 3. Atau dengan kata lain terjadi perubahan</w:t>
      </w:r>
      <w:r w:rsidRPr="009C2582">
        <w:rPr>
          <w:lang w:val="sv-SE"/>
        </w:rPr>
        <w:t xml:space="preserve"> komposisi isotop stabil</w:t>
      </w:r>
      <w:r w:rsidRPr="009C2582">
        <w:t xml:space="preserve"> di dalam airtanah CAT Bandung-Soreang pada perioda tahun tersebut.</w:t>
      </w:r>
      <w:r w:rsidRPr="009C2582">
        <w:rPr>
          <w:lang w:val="sv-SE"/>
        </w:rPr>
        <w:t xml:space="preserve"> </w:t>
      </w:r>
    </w:p>
    <w:p w:rsidR="009C2582" w:rsidRPr="009C2582" w:rsidRDefault="009C2582" w:rsidP="009C2582">
      <w:pPr>
        <w:spacing w:after="0"/>
        <w:jc w:val="both"/>
        <w:rPr>
          <w:sz w:val="12"/>
        </w:rPr>
      </w:pPr>
    </w:p>
    <w:p w:rsidR="009C2582" w:rsidRPr="009C2582" w:rsidRDefault="009C2582" w:rsidP="009C2582">
      <w:pPr>
        <w:spacing w:after="0"/>
        <w:jc w:val="both"/>
        <w:rPr>
          <w:lang w:val="sv-SE"/>
        </w:rPr>
      </w:pPr>
      <w:r w:rsidRPr="009C2582">
        <w:t>Secara tidak langsung hal ini merupakan indikasi terjadinya</w:t>
      </w:r>
      <w:r w:rsidRPr="009C2582">
        <w:rPr>
          <w:lang w:val="sv-SE"/>
        </w:rPr>
        <w:t xml:space="preserve"> perubahan karakteristik airtanah</w:t>
      </w:r>
      <w:r w:rsidRPr="009C2582">
        <w:t xml:space="preserve"> menyeluruh di permukaan ataupun aliran di dalam UHs 2 dan UHs 3, yang </w:t>
      </w:r>
      <w:r w:rsidRPr="009C2582">
        <w:rPr>
          <w:lang w:val="sv-SE"/>
        </w:rPr>
        <w:t>diduga</w:t>
      </w:r>
      <w:r w:rsidRPr="009C2582">
        <w:t xml:space="preserve"> disebabkan oleh perubahan</w:t>
      </w:r>
      <w:r w:rsidRPr="009C2582">
        <w:rPr>
          <w:lang w:val="sv-SE"/>
        </w:rPr>
        <w:t xml:space="preserve"> iklim dan pengambilan airtanah</w:t>
      </w:r>
      <w:r w:rsidRPr="009C2582">
        <w:t xml:space="preserve"> secara berlebihan</w:t>
      </w:r>
      <w:r w:rsidRPr="009C2582">
        <w:rPr>
          <w:lang w:val="sv-SE"/>
        </w:rPr>
        <w:t>.</w:t>
      </w:r>
      <w:r w:rsidRPr="009C2582">
        <w:t xml:space="preserve"> Sementara perubahan</w:t>
      </w:r>
      <w:r w:rsidRPr="009C2582">
        <w:rPr>
          <w:lang w:val="sv-SE"/>
        </w:rPr>
        <w:t xml:space="preserve"> iklim mempengaruhi intensitas penguapan, faktor pengambilan airtanah mempengaruhi kelembaban tanah atau akuifer. </w:t>
      </w:r>
    </w:p>
    <w:p w:rsidR="009C2582" w:rsidRPr="009C2582" w:rsidRDefault="009C2582" w:rsidP="009C2582">
      <w:pPr>
        <w:spacing w:after="0"/>
        <w:rPr>
          <w:sz w:val="12"/>
          <w:lang w:val="sv-SE"/>
        </w:rPr>
      </w:pPr>
    </w:p>
    <w:p w:rsidR="009C2582" w:rsidRPr="009C2582" w:rsidRDefault="009C2582" w:rsidP="000C44D8">
      <w:pPr>
        <w:spacing w:after="0"/>
        <w:jc w:val="both"/>
      </w:pPr>
      <w:r w:rsidRPr="009C2582">
        <w:t>Berdasar perhitungan umur absolut terhadap kandungan Tritium (</w:t>
      </w:r>
      <w:r w:rsidRPr="009C2582">
        <w:rPr>
          <w:vertAlign w:val="superscript"/>
        </w:rPr>
        <w:t>3</w:t>
      </w:r>
      <w:r w:rsidRPr="009C2582">
        <w:t>H) dihasilkan kisaran umur 3,13 TU sampai 0,23 TU atau ekivalen dengan 12,35 tahun sampai 58,38 tahun untuk sampel UHs 1. Airtanah UHs 2 dan UHs 3 di bagian barat secara umum memiliki umur lebih tua dari</w:t>
      </w:r>
      <w:r w:rsidR="000C44D8">
        <w:t xml:space="preserve"> </w:t>
      </w:r>
      <w:r w:rsidRPr="009C2582">
        <w:t xml:space="preserve">pada di bagian timur. </w:t>
      </w:r>
    </w:p>
    <w:p w:rsidR="009C2582" w:rsidRPr="009C2582" w:rsidRDefault="009C2582" w:rsidP="009C2582">
      <w:pPr>
        <w:spacing w:after="0"/>
      </w:pPr>
    </w:p>
    <w:p w:rsidR="009C2582" w:rsidRPr="009C2582" w:rsidRDefault="009C2582" w:rsidP="009C2582">
      <w:pPr>
        <w:suppressAutoHyphens/>
        <w:spacing w:after="0"/>
        <w:jc w:val="both"/>
        <w:rPr>
          <w:b/>
        </w:rPr>
      </w:pPr>
      <w:r>
        <w:rPr>
          <w:b/>
        </w:rPr>
        <w:t xml:space="preserve">6.2       </w:t>
      </w:r>
      <w:r w:rsidRPr="009C2582">
        <w:rPr>
          <w:b/>
        </w:rPr>
        <w:t xml:space="preserve">Hal Baru dari Metodologi  </w:t>
      </w:r>
    </w:p>
    <w:p w:rsidR="009C2582" w:rsidRPr="009C2582" w:rsidRDefault="009C2582" w:rsidP="009C2582">
      <w:pPr>
        <w:spacing w:after="0"/>
        <w:rPr>
          <w:b/>
        </w:rPr>
      </w:pPr>
    </w:p>
    <w:p w:rsidR="009C2582" w:rsidRPr="009C2582" w:rsidRDefault="009C2582" w:rsidP="000C44D8">
      <w:pPr>
        <w:spacing w:after="0"/>
        <w:jc w:val="both"/>
      </w:pPr>
      <w:r w:rsidRPr="009C2582">
        <w:t>Studi hidrostratigrafi dilakukan pertama kali di CAT Bandung-Soreang, yang tersusun oleh sistem akuifer endapan volkanik, dan bahkan studi hidrostratigrafi diketahui masih merupakan hal baru di Indonesia.</w:t>
      </w:r>
    </w:p>
    <w:p w:rsidR="009C2582" w:rsidRPr="009C2582" w:rsidRDefault="009C2582" w:rsidP="009C2582">
      <w:pPr>
        <w:spacing w:after="0"/>
        <w:contextualSpacing/>
      </w:pPr>
    </w:p>
    <w:p w:rsidR="009C2582" w:rsidRPr="009C2582" w:rsidRDefault="009C2582" w:rsidP="004C2A52">
      <w:pPr>
        <w:spacing w:after="0"/>
        <w:contextualSpacing/>
        <w:jc w:val="both"/>
      </w:pPr>
      <w:r w:rsidRPr="009C2582">
        <w:t xml:space="preserve">Rekontruksi penampang satuan hidrostratigrafi dalam penelitian ini didasarkan pada data korelasi litologi, kemiripan hasil perhitungan sifat hidrolika (porositas dan permeabilitas relatif) dari data log sumur, dan berbasis pada data log resistivitas sumur yang selama ini jarang dipelajari dalam penelitian hidrogeologi. </w:t>
      </w:r>
    </w:p>
    <w:p w:rsidR="009C2582" w:rsidRPr="009C2582" w:rsidRDefault="009C2582" w:rsidP="004C2A52">
      <w:pPr>
        <w:spacing w:after="0"/>
        <w:contextualSpacing/>
        <w:jc w:val="both"/>
        <w:rPr>
          <w:sz w:val="20"/>
        </w:rPr>
      </w:pPr>
    </w:p>
    <w:p w:rsidR="009C2582" w:rsidRPr="009C2582" w:rsidRDefault="009C2582" w:rsidP="004C2A52">
      <w:pPr>
        <w:spacing w:after="0"/>
        <w:contextualSpacing/>
        <w:jc w:val="both"/>
      </w:pPr>
      <w:r w:rsidRPr="009C2582">
        <w:t xml:space="preserve">Hasil dari proses adalah nilai permeabilitas dan porositas relatif batuan yang dihitung menggunakan data densitas dan resistivitas log sumur dengan bantuan </w:t>
      </w:r>
      <w:r w:rsidRPr="009C2582">
        <w:rPr>
          <w:i/>
        </w:rPr>
        <w:t xml:space="preserve">Atlas Wireline Log </w:t>
      </w:r>
      <w:r w:rsidRPr="009C2582">
        <w:t>dan persamaan Chilingarian. Hal ini perlu dilakukan karena uji akuifer di wilayah CAT Bandung-Soreang pada umumnya sifatnya uji multiakuifer. Kondisi d</w:t>
      </w:r>
      <w:r w:rsidR="006E023D">
        <w:t xml:space="preserve">emikian telah menyebabkan </w:t>
      </w:r>
      <w:r w:rsidRPr="009C2582">
        <w:t>bercampurnya airtanah dari berbagai akuifer.</w:t>
      </w:r>
    </w:p>
    <w:p w:rsidR="009C2582" w:rsidRPr="009C2582" w:rsidRDefault="009C2582" w:rsidP="004C2A52">
      <w:pPr>
        <w:contextualSpacing/>
        <w:jc w:val="both"/>
        <w:rPr>
          <w:sz w:val="20"/>
        </w:rPr>
      </w:pPr>
    </w:p>
    <w:p w:rsidR="009C2582" w:rsidRPr="009C2582" w:rsidRDefault="009C2582" w:rsidP="004C2A52">
      <w:pPr>
        <w:contextualSpacing/>
        <w:jc w:val="both"/>
      </w:pPr>
      <w:r w:rsidRPr="009C2582">
        <w:t xml:space="preserve">Dalam penelitian ini juga dilakukan analisis fasies hidrokimia dengan </w:t>
      </w:r>
      <w:r w:rsidR="000C44D8">
        <w:t>d</w:t>
      </w:r>
      <w:r w:rsidRPr="009C2582">
        <w:t xml:space="preserve">iagram Piper serta analisis statistik multivariabel, analisis klaster dan analisis komponen utama dalam rangka karakterisasi hidrokimia tiap UHs yang jarang dilakukan di dalam hidrogeologi. </w:t>
      </w:r>
    </w:p>
    <w:p w:rsidR="009C2582" w:rsidRPr="009C2582" w:rsidRDefault="009C2582" w:rsidP="004C2A52">
      <w:pPr>
        <w:contextualSpacing/>
        <w:jc w:val="both"/>
      </w:pPr>
    </w:p>
    <w:p w:rsidR="009C2582" w:rsidRPr="009C2582" w:rsidRDefault="009C2582" w:rsidP="004C2A52">
      <w:pPr>
        <w:contextualSpacing/>
        <w:jc w:val="both"/>
      </w:pPr>
      <w:r w:rsidRPr="009C2582">
        <w:t xml:space="preserve">Pendekatan analisis isotop lingkungan </w:t>
      </w:r>
      <w:r w:rsidRPr="009C2582">
        <w:rPr>
          <w:vertAlign w:val="superscript"/>
        </w:rPr>
        <w:t>2</w:t>
      </w:r>
      <w:r w:rsidRPr="009C2582">
        <w:t xml:space="preserve">H, </w:t>
      </w:r>
      <w:r w:rsidRPr="009C2582">
        <w:rPr>
          <w:vertAlign w:val="superscript"/>
        </w:rPr>
        <w:t>18</w:t>
      </w:r>
      <w:r w:rsidRPr="009C2582">
        <w:t xml:space="preserve">O, dan </w:t>
      </w:r>
      <w:r w:rsidRPr="009C2582">
        <w:rPr>
          <w:vertAlign w:val="superscript"/>
        </w:rPr>
        <w:t>3</w:t>
      </w:r>
      <w:r w:rsidRPr="009C2582">
        <w:t xml:space="preserve">H juga dapat diaplikasikan untuk mendeteksi asal mula airtanah, umur, serta pola alirannya. </w:t>
      </w:r>
    </w:p>
    <w:p w:rsidR="009C2582" w:rsidRPr="009C2582" w:rsidRDefault="009C2582" w:rsidP="004C2A52">
      <w:pPr>
        <w:spacing w:after="0"/>
        <w:ind w:left="426"/>
        <w:jc w:val="both"/>
        <w:rPr>
          <w:b/>
        </w:rPr>
      </w:pPr>
    </w:p>
    <w:p w:rsidR="009C2582" w:rsidRPr="009C2582" w:rsidRDefault="009C2582" w:rsidP="009C2582">
      <w:pPr>
        <w:suppressAutoHyphens/>
        <w:spacing w:after="0"/>
        <w:jc w:val="both"/>
        <w:rPr>
          <w:b/>
        </w:rPr>
      </w:pPr>
      <w:r>
        <w:rPr>
          <w:b/>
        </w:rPr>
        <w:t xml:space="preserve">6.3      </w:t>
      </w:r>
      <w:r w:rsidRPr="009C2582">
        <w:rPr>
          <w:b/>
        </w:rPr>
        <w:t xml:space="preserve">Hal Baru dari Aplikasi </w:t>
      </w:r>
    </w:p>
    <w:p w:rsidR="009C2582" w:rsidRPr="009C2582" w:rsidRDefault="009C2582" w:rsidP="009C2582">
      <w:pPr>
        <w:spacing w:after="0"/>
        <w:contextualSpacing/>
        <w:rPr>
          <w:b/>
        </w:rPr>
      </w:pPr>
    </w:p>
    <w:p w:rsidR="009C2582" w:rsidRPr="009C2582" w:rsidRDefault="009C2582" w:rsidP="004C2A52">
      <w:pPr>
        <w:spacing w:after="0"/>
        <w:jc w:val="both"/>
      </w:pPr>
      <w:r w:rsidRPr="009C2582">
        <w:t>Penelitian ini berhasil mengidentifikasi 3 UHs dan 6 sub UHs pada sistem akuifer endapan volkanik di CAT Bandung-Soreang.</w:t>
      </w:r>
    </w:p>
    <w:p w:rsidR="009C2582" w:rsidRPr="009C2582" w:rsidRDefault="009C2582" w:rsidP="004C2A52">
      <w:pPr>
        <w:spacing w:after="0"/>
        <w:jc w:val="both"/>
      </w:pPr>
    </w:p>
    <w:p w:rsidR="009C2582" w:rsidRPr="009C2582" w:rsidRDefault="009C2582" w:rsidP="004C2A52">
      <w:pPr>
        <w:spacing w:after="0"/>
        <w:jc w:val="both"/>
      </w:pPr>
      <w:r w:rsidRPr="009C2582">
        <w:t xml:space="preserve">Penelitian ini berhasil mengekstraksi 2 karakter hidrokimia: </w:t>
      </w:r>
    </w:p>
    <w:p w:rsidR="009C2582" w:rsidRPr="009C2582" w:rsidRDefault="009C2582" w:rsidP="004C2A52">
      <w:pPr>
        <w:pStyle w:val="ListParagraph"/>
        <w:numPr>
          <w:ilvl w:val="1"/>
          <w:numId w:val="3"/>
        </w:numPr>
        <w:spacing w:after="0"/>
        <w:ind w:left="567" w:hanging="567"/>
        <w:jc w:val="both"/>
      </w:pPr>
      <w:r w:rsidRPr="009C2582">
        <w:t>Airtanah yang dipengaruhi oleh reaksi dengan batuan penyusun akuifer.</w:t>
      </w:r>
    </w:p>
    <w:p w:rsidR="009C2582" w:rsidRPr="009C2582" w:rsidRDefault="009C2582" w:rsidP="004C2A52">
      <w:pPr>
        <w:pStyle w:val="ListParagraph"/>
        <w:numPr>
          <w:ilvl w:val="1"/>
          <w:numId w:val="3"/>
        </w:numPr>
        <w:spacing w:after="0"/>
        <w:ind w:left="567" w:hanging="567"/>
        <w:jc w:val="both"/>
      </w:pPr>
      <w:r w:rsidRPr="009C2582">
        <w:t>Airtanah yang dipengaruhi oleh kondisi permukaan tanah (yaitu pencemaran domestik dan pertanian).</w:t>
      </w:r>
    </w:p>
    <w:p w:rsidR="009C2582" w:rsidRDefault="009C2582" w:rsidP="009C2582">
      <w:pPr>
        <w:spacing w:after="0"/>
      </w:pPr>
    </w:p>
    <w:p w:rsidR="004C2A52" w:rsidRDefault="004C2A52" w:rsidP="009C2582">
      <w:pPr>
        <w:spacing w:after="0"/>
      </w:pPr>
    </w:p>
    <w:p w:rsidR="004C2A52" w:rsidRPr="009C2582" w:rsidRDefault="004C2A52" w:rsidP="009C2582">
      <w:pPr>
        <w:spacing w:after="0"/>
      </w:pPr>
    </w:p>
    <w:p w:rsidR="009C2582" w:rsidRPr="009C2582" w:rsidRDefault="009C2582" w:rsidP="009C2582">
      <w:pPr>
        <w:suppressAutoHyphens/>
        <w:spacing w:after="0"/>
        <w:jc w:val="both"/>
        <w:rPr>
          <w:b/>
        </w:rPr>
      </w:pPr>
      <w:r>
        <w:rPr>
          <w:b/>
        </w:rPr>
        <w:lastRenderedPageBreak/>
        <w:t xml:space="preserve">6.4      </w:t>
      </w:r>
      <w:r w:rsidRPr="009C2582">
        <w:rPr>
          <w:b/>
        </w:rPr>
        <w:t xml:space="preserve">Pemanfaatan Hasil Penelitian </w:t>
      </w:r>
    </w:p>
    <w:p w:rsidR="009C2582" w:rsidRPr="009C2582" w:rsidRDefault="009C2582" w:rsidP="009C2582">
      <w:pPr>
        <w:spacing w:after="0"/>
        <w:contextualSpacing/>
        <w:rPr>
          <w:b/>
        </w:rPr>
      </w:pPr>
    </w:p>
    <w:p w:rsidR="009C2582" w:rsidRPr="009C2582" w:rsidRDefault="009C2582" w:rsidP="004C2A52">
      <w:pPr>
        <w:spacing w:after="120"/>
        <w:jc w:val="both"/>
      </w:pPr>
      <w:r w:rsidRPr="009C2582">
        <w:rPr>
          <w:rStyle w:val="hps"/>
        </w:rPr>
        <w:t xml:space="preserve">Terwujudnya UHs dalam hidrogeologi </w:t>
      </w:r>
      <w:r w:rsidRPr="009C2582">
        <w:t xml:space="preserve">akan </w:t>
      </w:r>
      <w:r w:rsidRPr="009C2582">
        <w:rPr>
          <w:rStyle w:val="hps"/>
        </w:rPr>
        <w:t>membantu</w:t>
      </w:r>
      <w:r w:rsidRPr="009C2582">
        <w:t xml:space="preserve"> informasi dalam pengambilan keputusan berkaitan dengan kebijakan pengelolaan airtanah di CAT Bandung-Soreang khususnya: </w:t>
      </w:r>
    </w:p>
    <w:p w:rsidR="009C2582" w:rsidRPr="009C2582" w:rsidRDefault="009C2582" w:rsidP="004C2A52">
      <w:pPr>
        <w:pStyle w:val="ListParagraph"/>
        <w:numPr>
          <w:ilvl w:val="0"/>
          <w:numId w:val="5"/>
        </w:numPr>
        <w:ind w:left="426" w:hanging="426"/>
        <w:jc w:val="both"/>
      </w:pPr>
      <w:r w:rsidRPr="009C2582">
        <w:rPr>
          <w:rStyle w:val="hps"/>
        </w:rPr>
        <w:t xml:space="preserve">Menentukan </w:t>
      </w:r>
      <w:r w:rsidRPr="009C2582">
        <w:t xml:space="preserve">lokasi </w:t>
      </w:r>
      <w:r w:rsidRPr="009C2582">
        <w:rPr>
          <w:rStyle w:val="hps"/>
        </w:rPr>
        <w:t>sumur bor dan</w:t>
      </w:r>
      <w:r w:rsidRPr="009C2582">
        <w:t xml:space="preserve"> </w:t>
      </w:r>
      <w:r w:rsidRPr="009C2582">
        <w:rPr>
          <w:rStyle w:val="hps"/>
        </w:rPr>
        <w:t>sumur</w:t>
      </w:r>
      <w:r w:rsidRPr="009C2582">
        <w:t xml:space="preserve"> pantau.</w:t>
      </w:r>
    </w:p>
    <w:p w:rsidR="009C2582" w:rsidRPr="009C2582" w:rsidRDefault="009C2582" w:rsidP="004C2A52">
      <w:pPr>
        <w:pStyle w:val="ListParagraph"/>
        <w:numPr>
          <w:ilvl w:val="0"/>
          <w:numId w:val="5"/>
        </w:numPr>
        <w:ind w:left="426" w:hanging="426"/>
        <w:jc w:val="both"/>
        <w:rPr>
          <w:rStyle w:val="hps"/>
        </w:rPr>
      </w:pPr>
      <w:r w:rsidRPr="009C2582">
        <w:t>M</w:t>
      </w:r>
      <w:r w:rsidRPr="009C2582">
        <w:rPr>
          <w:rStyle w:val="hps"/>
        </w:rPr>
        <w:t>embuat prioritas pembangunan dan deliniasi untuk upaya melakukan konservasi airtanah.</w:t>
      </w:r>
    </w:p>
    <w:p w:rsidR="009C2582" w:rsidRPr="009C2582" w:rsidRDefault="009C2582" w:rsidP="004C2A52">
      <w:pPr>
        <w:pStyle w:val="ListParagraph"/>
        <w:numPr>
          <w:ilvl w:val="0"/>
          <w:numId w:val="5"/>
        </w:numPr>
        <w:ind w:left="426" w:hanging="426"/>
        <w:jc w:val="both"/>
      </w:pPr>
      <w:r w:rsidRPr="009C2582">
        <w:rPr>
          <w:rStyle w:val="hps"/>
        </w:rPr>
        <w:t>Mengelola</w:t>
      </w:r>
      <w:r w:rsidRPr="009C2582">
        <w:t xml:space="preserve"> pemunculan </w:t>
      </w:r>
      <w:r w:rsidRPr="009C2582">
        <w:rPr>
          <w:rStyle w:val="hps"/>
        </w:rPr>
        <w:t>kontaminan</w:t>
      </w:r>
      <w:r w:rsidRPr="009C2582">
        <w:t xml:space="preserve"> </w:t>
      </w:r>
      <w:r w:rsidRPr="009C2582">
        <w:rPr>
          <w:rStyle w:val="hps"/>
        </w:rPr>
        <w:t>bawah permukaan</w:t>
      </w:r>
      <w:r w:rsidRPr="009C2582">
        <w:t xml:space="preserve"> dan m</w:t>
      </w:r>
      <w:r w:rsidRPr="009C2582">
        <w:rPr>
          <w:rStyle w:val="hps"/>
        </w:rPr>
        <w:t>encari sumber</w:t>
      </w:r>
      <w:r w:rsidRPr="009C2582">
        <w:t xml:space="preserve"> dampak </w:t>
      </w:r>
      <w:r w:rsidRPr="009C2582">
        <w:rPr>
          <w:rStyle w:val="hps"/>
        </w:rPr>
        <w:t>kontaminan</w:t>
      </w:r>
      <w:r w:rsidRPr="009C2582">
        <w:t xml:space="preserve"> </w:t>
      </w:r>
      <w:r w:rsidRPr="009C2582">
        <w:rPr>
          <w:rStyle w:val="hps"/>
        </w:rPr>
        <w:t>terakhir.</w:t>
      </w:r>
      <w:r w:rsidRPr="009C2582">
        <w:t xml:space="preserve"> </w:t>
      </w:r>
    </w:p>
    <w:p w:rsidR="009C2582" w:rsidRPr="009C2582" w:rsidRDefault="009C2582" w:rsidP="004C2A52">
      <w:pPr>
        <w:pStyle w:val="ListParagraph"/>
        <w:numPr>
          <w:ilvl w:val="0"/>
          <w:numId w:val="5"/>
        </w:numPr>
        <w:ind w:left="426" w:hanging="426"/>
        <w:jc w:val="both"/>
      </w:pPr>
      <w:r w:rsidRPr="009C2582">
        <w:rPr>
          <w:rStyle w:val="hps"/>
        </w:rPr>
        <w:t>Pelacakan</w:t>
      </w:r>
      <w:r w:rsidRPr="009C2582">
        <w:t xml:space="preserve"> pergerakan </w:t>
      </w:r>
      <w:r w:rsidRPr="009C2582">
        <w:rPr>
          <w:rStyle w:val="hps"/>
        </w:rPr>
        <w:t>kontaminan</w:t>
      </w:r>
      <w:r w:rsidRPr="009C2582">
        <w:t xml:space="preserve"> di </w:t>
      </w:r>
      <w:r w:rsidRPr="009C2582">
        <w:rPr>
          <w:rStyle w:val="hps"/>
        </w:rPr>
        <w:t>bawah permukaan</w:t>
      </w:r>
      <w:r w:rsidRPr="009C2582">
        <w:t>.</w:t>
      </w:r>
    </w:p>
    <w:p w:rsidR="000F3BFF" w:rsidRPr="009C2582" w:rsidRDefault="000F3BFF">
      <w:pPr>
        <w:rPr>
          <w:color w:val="FF0000"/>
        </w:rPr>
      </w:pPr>
    </w:p>
    <w:sectPr w:rsidR="000F3BFF" w:rsidRPr="009C2582" w:rsidSect="00ED43F3">
      <w:footerReference w:type="default" r:id="rId8"/>
      <w:footnotePr>
        <w:pos w:val="beneathText"/>
      </w:footnotePr>
      <w:pgSz w:w="11905" w:h="16837" w:code="9"/>
      <w:pgMar w:top="1701" w:right="1701" w:bottom="1701" w:left="2268" w:header="720" w:footer="340" w:gutter="0"/>
      <w:pgNumType w:start="133"/>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67E2" w:rsidRDefault="00F067E2">
      <w:pPr>
        <w:spacing w:after="0" w:line="240" w:lineRule="auto"/>
      </w:pPr>
      <w:r>
        <w:separator/>
      </w:r>
    </w:p>
  </w:endnote>
  <w:endnote w:type="continuationSeparator" w:id="0">
    <w:p w:rsidR="00F067E2" w:rsidRDefault="00F067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BFF" w:rsidRPr="00C63971" w:rsidRDefault="00605DC3" w:rsidP="000F3BFF">
    <w:pPr>
      <w:pStyle w:val="Footer"/>
      <w:jc w:val="center"/>
      <w:rPr>
        <w:sz w:val="24"/>
        <w:szCs w:val="24"/>
      </w:rPr>
    </w:pPr>
    <w:r w:rsidRPr="00C63971">
      <w:rPr>
        <w:sz w:val="24"/>
        <w:szCs w:val="24"/>
      </w:rPr>
      <w:fldChar w:fldCharType="begin"/>
    </w:r>
    <w:r w:rsidR="000F3BFF" w:rsidRPr="00C63971">
      <w:rPr>
        <w:sz w:val="24"/>
        <w:szCs w:val="24"/>
      </w:rPr>
      <w:instrText xml:space="preserve"> PAGE   \* MERGEFORMAT </w:instrText>
    </w:r>
    <w:r w:rsidRPr="00C63971">
      <w:rPr>
        <w:sz w:val="24"/>
        <w:szCs w:val="24"/>
      </w:rPr>
      <w:fldChar w:fldCharType="separate"/>
    </w:r>
    <w:r w:rsidR="000C44D8">
      <w:rPr>
        <w:noProof/>
        <w:sz w:val="24"/>
        <w:szCs w:val="24"/>
      </w:rPr>
      <w:t>137</w:t>
    </w:r>
    <w:r w:rsidRPr="00C63971">
      <w:rPr>
        <w:noProof/>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67E2" w:rsidRDefault="00F067E2">
      <w:pPr>
        <w:spacing w:after="0" w:line="240" w:lineRule="auto"/>
      </w:pPr>
      <w:r>
        <w:separator/>
      </w:r>
    </w:p>
  </w:footnote>
  <w:footnote w:type="continuationSeparator" w:id="0">
    <w:p w:rsidR="00F067E2" w:rsidRDefault="00F067E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16B2C"/>
    <w:multiLevelType w:val="hybridMultilevel"/>
    <w:tmpl w:val="5E02CCF6"/>
    <w:lvl w:ilvl="0" w:tplc="7FCAFABC">
      <w:start w:val="1"/>
      <w:numFmt w:val="decimal"/>
      <w:lvlText w:val="%1)"/>
      <w:lvlJc w:val="left"/>
      <w:pPr>
        <w:ind w:left="720" w:hanging="360"/>
      </w:pPr>
      <w:rPr>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29793ED4"/>
    <w:multiLevelType w:val="hybridMultilevel"/>
    <w:tmpl w:val="3822BCB0"/>
    <w:lvl w:ilvl="0" w:tplc="04210005">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34375BEC"/>
    <w:multiLevelType w:val="hybridMultilevel"/>
    <w:tmpl w:val="58C633CC"/>
    <w:lvl w:ilvl="0" w:tplc="CD6C24B4">
      <w:start w:val="1"/>
      <w:numFmt w:val="bullet"/>
      <w:lvlText w:val="•"/>
      <w:lvlJc w:val="left"/>
      <w:pPr>
        <w:ind w:left="720" w:hanging="360"/>
      </w:pPr>
      <w:rPr>
        <w:rFonts w:ascii="Arial" w:hAnsi="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nsid w:val="38170331"/>
    <w:multiLevelType w:val="hybridMultilevel"/>
    <w:tmpl w:val="E48C71D4"/>
    <w:lvl w:ilvl="0" w:tplc="0421000F">
      <w:start w:val="4"/>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391B6DA0"/>
    <w:multiLevelType w:val="hybridMultilevel"/>
    <w:tmpl w:val="BE66C4DE"/>
    <w:lvl w:ilvl="0" w:tplc="04210011">
      <w:start w:val="1"/>
      <w:numFmt w:val="decimal"/>
      <w:lvlText w:val="%1)"/>
      <w:lvlJc w:val="left"/>
      <w:pPr>
        <w:ind w:left="1429" w:hanging="360"/>
      </w:pPr>
    </w:lvl>
    <w:lvl w:ilvl="1" w:tplc="04210019">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5">
    <w:nsid w:val="3D2B680A"/>
    <w:multiLevelType w:val="hybridMultilevel"/>
    <w:tmpl w:val="2C6A3612"/>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6">
    <w:nsid w:val="4B5C4080"/>
    <w:multiLevelType w:val="hybridMultilevel"/>
    <w:tmpl w:val="0BC619AE"/>
    <w:lvl w:ilvl="0" w:tplc="04210009">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nsid w:val="55671B85"/>
    <w:multiLevelType w:val="hybridMultilevel"/>
    <w:tmpl w:val="48DC953A"/>
    <w:lvl w:ilvl="0" w:tplc="CD6C24B4">
      <w:start w:val="1"/>
      <w:numFmt w:val="bullet"/>
      <w:lvlText w:val="•"/>
      <w:lvlJc w:val="left"/>
      <w:pPr>
        <w:ind w:left="720" w:hanging="360"/>
      </w:pPr>
      <w:rPr>
        <w:rFonts w:ascii="Arial" w:hAnsi="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8">
    <w:nsid w:val="5890620B"/>
    <w:multiLevelType w:val="hybridMultilevel"/>
    <w:tmpl w:val="2278DA30"/>
    <w:lvl w:ilvl="0" w:tplc="F6BEA20A">
      <w:start w:val="1"/>
      <w:numFmt w:val="bullet"/>
      <w:lvlText w:val="•"/>
      <w:lvlJc w:val="left"/>
      <w:pPr>
        <w:tabs>
          <w:tab w:val="num" w:pos="720"/>
        </w:tabs>
        <w:ind w:left="720" w:hanging="360"/>
      </w:pPr>
      <w:rPr>
        <w:rFonts w:ascii="Arial" w:hAnsi="Arial" w:hint="default"/>
      </w:rPr>
    </w:lvl>
    <w:lvl w:ilvl="1" w:tplc="F0BAA460">
      <w:start w:val="1152"/>
      <w:numFmt w:val="bullet"/>
      <w:lvlText w:val="•"/>
      <w:lvlJc w:val="left"/>
      <w:pPr>
        <w:tabs>
          <w:tab w:val="num" w:pos="1440"/>
        </w:tabs>
        <w:ind w:left="1440" w:hanging="360"/>
      </w:pPr>
      <w:rPr>
        <w:rFonts w:ascii="Arial" w:hAnsi="Arial" w:hint="default"/>
      </w:rPr>
    </w:lvl>
    <w:lvl w:ilvl="2" w:tplc="668ED2DE" w:tentative="1">
      <w:start w:val="1"/>
      <w:numFmt w:val="bullet"/>
      <w:lvlText w:val="•"/>
      <w:lvlJc w:val="left"/>
      <w:pPr>
        <w:tabs>
          <w:tab w:val="num" w:pos="2160"/>
        </w:tabs>
        <w:ind w:left="2160" w:hanging="360"/>
      </w:pPr>
      <w:rPr>
        <w:rFonts w:ascii="Arial" w:hAnsi="Arial" w:hint="default"/>
      </w:rPr>
    </w:lvl>
    <w:lvl w:ilvl="3" w:tplc="32287088" w:tentative="1">
      <w:start w:val="1"/>
      <w:numFmt w:val="bullet"/>
      <w:lvlText w:val="•"/>
      <w:lvlJc w:val="left"/>
      <w:pPr>
        <w:tabs>
          <w:tab w:val="num" w:pos="2880"/>
        </w:tabs>
        <w:ind w:left="2880" w:hanging="360"/>
      </w:pPr>
      <w:rPr>
        <w:rFonts w:ascii="Arial" w:hAnsi="Arial" w:hint="default"/>
      </w:rPr>
    </w:lvl>
    <w:lvl w:ilvl="4" w:tplc="9D901088" w:tentative="1">
      <w:start w:val="1"/>
      <w:numFmt w:val="bullet"/>
      <w:lvlText w:val="•"/>
      <w:lvlJc w:val="left"/>
      <w:pPr>
        <w:tabs>
          <w:tab w:val="num" w:pos="3600"/>
        </w:tabs>
        <w:ind w:left="3600" w:hanging="360"/>
      </w:pPr>
      <w:rPr>
        <w:rFonts w:ascii="Arial" w:hAnsi="Arial" w:hint="default"/>
      </w:rPr>
    </w:lvl>
    <w:lvl w:ilvl="5" w:tplc="AC84B19A" w:tentative="1">
      <w:start w:val="1"/>
      <w:numFmt w:val="bullet"/>
      <w:lvlText w:val="•"/>
      <w:lvlJc w:val="left"/>
      <w:pPr>
        <w:tabs>
          <w:tab w:val="num" w:pos="4320"/>
        </w:tabs>
        <w:ind w:left="4320" w:hanging="360"/>
      </w:pPr>
      <w:rPr>
        <w:rFonts w:ascii="Arial" w:hAnsi="Arial" w:hint="default"/>
      </w:rPr>
    </w:lvl>
    <w:lvl w:ilvl="6" w:tplc="DBD4DF90" w:tentative="1">
      <w:start w:val="1"/>
      <w:numFmt w:val="bullet"/>
      <w:lvlText w:val="•"/>
      <w:lvlJc w:val="left"/>
      <w:pPr>
        <w:tabs>
          <w:tab w:val="num" w:pos="5040"/>
        </w:tabs>
        <w:ind w:left="5040" w:hanging="360"/>
      </w:pPr>
      <w:rPr>
        <w:rFonts w:ascii="Arial" w:hAnsi="Arial" w:hint="default"/>
      </w:rPr>
    </w:lvl>
    <w:lvl w:ilvl="7" w:tplc="1C46F2FC" w:tentative="1">
      <w:start w:val="1"/>
      <w:numFmt w:val="bullet"/>
      <w:lvlText w:val="•"/>
      <w:lvlJc w:val="left"/>
      <w:pPr>
        <w:tabs>
          <w:tab w:val="num" w:pos="5760"/>
        </w:tabs>
        <w:ind w:left="5760" w:hanging="360"/>
      </w:pPr>
      <w:rPr>
        <w:rFonts w:ascii="Arial" w:hAnsi="Arial" w:hint="default"/>
      </w:rPr>
    </w:lvl>
    <w:lvl w:ilvl="8" w:tplc="5518C952" w:tentative="1">
      <w:start w:val="1"/>
      <w:numFmt w:val="bullet"/>
      <w:lvlText w:val="•"/>
      <w:lvlJc w:val="left"/>
      <w:pPr>
        <w:tabs>
          <w:tab w:val="num" w:pos="6480"/>
        </w:tabs>
        <w:ind w:left="6480" w:hanging="360"/>
      </w:pPr>
      <w:rPr>
        <w:rFonts w:ascii="Arial" w:hAnsi="Arial" w:hint="default"/>
      </w:rPr>
    </w:lvl>
  </w:abstractNum>
  <w:abstractNum w:abstractNumId="9">
    <w:nsid w:val="61274FCB"/>
    <w:multiLevelType w:val="hybridMultilevel"/>
    <w:tmpl w:val="B1E2AD42"/>
    <w:lvl w:ilvl="0" w:tplc="CD6C24B4">
      <w:start w:val="1"/>
      <w:numFmt w:val="bullet"/>
      <w:lvlText w:val="•"/>
      <w:lvlJc w:val="left"/>
      <w:pPr>
        <w:ind w:left="720" w:hanging="360"/>
      </w:pPr>
      <w:rPr>
        <w:rFonts w:ascii="Arial" w:hAnsi="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
    <w:nsid w:val="6AFF0801"/>
    <w:multiLevelType w:val="hybridMultilevel"/>
    <w:tmpl w:val="8C2CE1E8"/>
    <w:lvl w:ilvl="0" w:tplc="04210009">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1">
    <w:nsid w:val="71227C81"/>
    <w:multiLevelType w:val="hybridMultilevel"/>
    <w:tmpl w:val="829AB056"/>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1"/>
  </w:num>
  <w:num w:numId="5">
    <w:abstractNumId w:val="11"/>
  </w:num>
  <w:num w:numId="6">
    <w:abstractNumId w:val="8"/>
  </w:num>
  <w:num w:numId="7">
    <w:abstractNumId w:val="9"/>
  </w:num>
  <w:num w:numId="8">
    <w:abstractNumId w:val="7"/>
  </w:num>
  <w:num w:numId="9">
    <w:abstractNumId w:val="2"/>
  </w:num>
  <w:num w:numId="10">
    <w:abstractNumId w:val="6"/>
  </w:num>
  <w:num w:numId="11">
    <w:abstractNumId w:val="10"/>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pos w:val="beneathText"/>
    <w:footnote w:id="-1"/>
    <w:footnote w:id="0"/>
  </w:footnotePr>
  <w:endnotePr>
    <w:endnote w:id="-1"/>
    <w:endnote w:id="0"/>
  </w:endnotePr>
  <w:compat/>
  <w:rsids>
    <w:rsidRoot w:val="00E20466"/>
    <w:rsid w:val="0001074B"/>
    <w:rsid w:val="00030969"/>
    <w:rsid w:val="000C44D8"/>
    <w:rsid w:val="000D0F50"/>
    <w:rsid w:val="000F3BFF"/>
    <w:rsid w:val="000F456D"/>
    <w:rsid w:val="001123A6"/>
    <w:rsid w:val="001605C1"/>
    <w:rsid w:val="001640CB"/>
    <w:rsid w:val="0017356F"/>
    <w:rsid w:val="00176967"/>
    <w:rsid w:val="00243C72"/>
    <w:rsid w:val="002546D7"/>
    <w:rsid w:val="0028785C"/>
    <w:rsid w:val="002959D5"/>
    <w:rsid w:val="002E4B7E"/>
    <w:rsid w:val="00306809"/>
    <w:rsid w:val="0031070E"/>
    <w:rsid w:val="00327A12"/>
    <w:rsid w:val="003A6620"/>
    <w:rsid w:val="00402854"/>
    <w:rsid w:val="004431CB"/>
    <w:rsid w:val="00454E3D"/>
    <w:rsid w:val="00492C32"/>
    <w:rsid w:val="004C2A52"/>
    <w:rsid w:val="004E4B71"/>
    <w:rsid w:val="005330CA"/>
    <w:rsid w:val="0054390B"/>
    <w:rsid w:val="005520B8"/>
    <w:rsid w:val="00565C22"/>
    <w:rsid w:val="005A42EF"/>
    <w:rsid w:val="005E2A10"/>
    <w:rsid w:val="00605DC3"/>
    <w:rsid w:val="0063407E"/>
    <w:rsid w:val="006670A1"/>
    <w:rsid w:val="006A2601"/>
    <w:rsid w:val="006E023D"/>
    <w:rsid w:val="006F055F"/>
    <w:rsid w:val="0072031D"/>
    <w:rsid w:val="0072321E"/>
    <w:rsid w:val="007565CF"/>
    <w:rsid w:val="00801E03"/>
    <w:rsid w:val="00847A18"/>
    <w:rsid w:val="008E4384"/>
    <w:rsid w:val="0097409D"/>
    <w:rsid w:val="009A1AA3"/>
    <w:rsid w:val="009B50CF"/>
    <w:rsid w:val="009C2582"/>
    <w:rsid w:val="009E1C6D"/>
    <w:rsid w:val="00A669D9"/>
    <w:rsid w:val="00AD0927"/>
    <w:rsid w:val="00AE740C"/>
    <w:rsid w:val="00B62B12"/>
    <w:rsid w:val="00BA5FD6"/>
    <w:rsid w:val="00BD4E75"/>
    <w:rsid w:val="00C204D7"/>
    <w:rsid w:val="00CE0E57"/>
    <w:rsid w:val="00D20AD0"/>
    <w:rsid w:val="00D20CB8"/>
    <w:rsid w:val="00D27033"/>
    <w:rsid w:val="00D75C21"/>
    <w:rsid w:val="00D77020"/>
    <w:rsid w:val="00DA01E3"/>
    <w:rsid w:val="00E069D2"/>
    <w:rsid w:val="00E20466"/>
    <w:rsid w:val="00E43D95"/>
    <w:rsid w:val="00E666B9"/>
    <w:rsid w:val="00ED226E"/>
    <w:rsid w:val="00ED43F3"/>
    <w:rsid w:val="00F067E2"/>
    <w:rsid w:val="00F53652"/>
    <w:rsid w:val="00FB3004"/>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466"/>
    <w:pPr>
      <w:spacing w:after="200" w:line="360" w:lineRule="auto"/>
    </w:pPr>
    <w:rPr>
      <w:rFonts w:ascii="Times New Roman" w:eastAsia="Times New Roman" w:hAnsi="Times New Roman" w:cs="Times New Roman"/>
      <w:sz w:val="24"/>
      <w:szCs w:val="24"/>
    </w:rPr>
  </w:style>
  <w:style w:type="paragraph" w:styleId="Heading1">
    <w:name w:val="heading 1"/>
    <w:basedOn w:val="BodyText"/>
    <w:next w:val="BodyText"/>
    <w:link w:val="Heading1Char"/>
    <w:uiPriority w:val="9"/>
    <w:qFormat/>
    <w:rsid w:val="00E20466"/>
    <w:pPr>
      <w:keepNext/>
      <w:tabs>
        <w:tab w:val="num" w:pos="0"/>
      </w:tabs>
      <w:spacing w:before="120" w:after="120" w:line="240" w:lineRule="auto"/>
      <w:jc w:val="left"/>
      <w:outlineLvl w:val="0"/>
    </w:pPr>
    <w:rPr>
      <w:rFonts w:cs="Times New Roman"/>
      <w:b/>
      <w:bCs/>
      <w:kern w:val="1"/>
      <w:szCs w:val="32"/>
    </w:rPr>
  </w:style>
  <w:style w:type="paragraph" w:styleId="Heading2">
    <w:name w:val="heading 2"/>
    <w:basedOn w:val="Heading1"/>
    <w:next w:val="Normal"/>
    <w:link w:val="Heading2Char"/>
    <w:qFormat/>
    <w:rsid w:val="00E20466"/>
    <w:pPr>
      <w:tabs>
        <w:tab w:val="clear" w:pos="0"/>
      </w:tabs>
      <w:spacing w:after="240"/>
      <w:outlineLvl w:val="1"/>
    </w:pPr>
    <w:rPr>
      <w:bCs w:val="0"/>
      <w:iCs/>
      <w:szCs w:val="24"/>
    </w:rPr>
  </w:style>
  <w:style w:type="paragraph" w:styleId="Heading3">
    <w:name w:val="heading 3"/>
    <w:basedOn w:val="Heading2"/>
    <w:next w:val="Normal"/>
    <w:link w:val="Heading3Char"/>
    <w:qFormat/>
    <w:rsid w:val="00E20466"/>
    <w:pPr>
      <w:tabs>
        <w:tab w:val="num" w:pos="0"/>
      </w:tabs>
      <w:outlineLvl w:val="2"/>
    </w:pPr>
    <w:rPr>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0466"/>
    <w:rPr>
      <w:rFonts w:ascii="Times New Roman" w:eastAsia="Times New Roman" w:hAnsi="Times New Roman" w:cs="Times New Roman"/>
      <w:b/>
      <w:bCs/>
      <w:noProof/>
      <w:color w:val="000000"/>
      <w:kern w:val="1"/>
      <w:sz w:val="24"/>
      <w:szCs w:val="32"/>
    </w:rPr>
  </w:style>
  <w:style w:type="character" w:customStyle="1" w:styleId="Heading2Char">
    <w:name w:val="Heading 2 Char"/>
    <w:basedOn w:val="DefaultParagraphFont"/>
    <w:link w:val="Heading2"/>
    <w:rsid w:val="00E20466"/>
    <w:rPr>
      <w:rFonts w:ascii="Times New Roman" w:eastAsia="Times New Roman" w:hAnsi="Times New Roman" w:cs="Times New Roman"/>
      <w:b/>
      <w:iCs/>
      <w:noProof/>
      <w:color w:val="000000"/>
      <w:kern w:val="1"/>
      <w:sz w:val="24"/>
      <w:szCs w:val="24"/>
    </w:rPr>
  </w:style>
  <w:style w:type="character" w:customStyle="1" w:styleId="Heading3Char">
    <w:name w:val="Heading 3 Char"/>
    <w:basedOn w:val="DefaultParagraphFont"/>
    <w:link w:val="Heading3"/>
    <w:rsid w:val="00E20466"/>
    <w:rPr>
      <w:rFonts w:ascii="Times New Roman" w:eastAsia="Times New Roman" w:hAnsi="Times New Roman" w:cs="Times New Roman"/>
      <w:b/>
      <w:bCs/>
      <w:iCs/>
      <w:noProof/>
      <w:color w:val="000000"/>
      <w:kern w:val="1"/>
      <w:sz w:val="24"/>
      <w:szCs w:val="26"/>
    </w:rPr>
  </w:style>
  <w:style w:type="paragraph" w:styleId="BodyText">
    <w:name w:val="Body Text"/>
    <w:basedOn w:val="Normal"/>
    <w:link w:val="BodyTextChar"/>
    <w:rsid w:val="00E20466"/>
    <w:pPr>
      <w:spacing w:after="170"/>
      <w:jc w:val="center"/>
    </w:pPr>
    <w:rPr>
      <w:rFonts w:cs="Tahoma"/>
      <w:noProof/>
      <w:color w:val="000000"/>
      <w:szCs w:val="22"/>
    </w:rPr>
  </w:style>
  <w:style w:type="character" w:customStyle="1" w:styleId="BodyTextChar">
    <w:name w:val="Body Text Char"/>
    <w:basedOn w:val="DefaultParagraphFont"/>
    <w:link w:val="BodyText"/>
    <w:rsid w:val="00E20466"/>
    <w:rPr>
      <w:rFonts w:ascii="Times New Roman" w:eastAsia="Times New Roman" w:hAnsi="Times New Roman" w:cs="Tahoma"/>
      <w:noProof/>
      <w:color w:val="000000"/>
      <w:sz w:val="24"/>
    </w:rPr>
  </w:style>
  <w:style w:type="paragraph" w:styleId="Footer">
    <w:name w:val="footer"/>
    <w:basedOn w:val="Normal"/>
    <w:link w:val="FooterChar"/>
    <w:uiPriority w:val="99"/>
    <w:rsid w:val="00E20466"/>
    <w:pPr>
      <w:tabs>
        <w:tab w:val="center" w:pos="4320"/>
        <w:tab w:val="right" w:pos="8640"/>
      </w:tabs>
    </w:pPr>
    <w:rPr>
      <w:sz w:val="20"/>
      <w:szCs w:val="20"/>
      <w:lang w:eastAsia="ar-SA"/>
    </w:rPr>
  </w:style>
  <w:style w:type="character" w:customStyle="1" w:styleId="FooterChar">
    <w:name w:val="Footer Char"/>
    <w:basedOn w:val="DefaultParagraphFont"/>
    <w:link w:val="Footer"/>
    <w:uiPriority w:val="99"/>
    <w:rsid w:val="00E20466"/>
    <w:rPr>
      <w:rFonts w:ascii="Times New Roman" w:eastAsia="Times New Roman" w:hAnsi="Times New Roman" w:cs="Times New Roman"/>
      <w:sz w:val="20"/>
      <w:szCs w:val="20"/>
      <w:lang w:eastAsia="ar-SA"/>
    </w:rPr>
  </w:style>
  <w:style w:type="paragraph" w:styleId="ListParagraph">
    <w:name w:val="List Paragraph"/>
    <w:basedOn w:val="Normal"/>
    <w:uiPriority w:val="34"/>
    <w:qFormat/>
    <w:rsid w:val="00E20466"/>
    <w:pPr>
      <w:ind w:left="720"/>
      <w:contextualSpacing/>
    </w:pPr>
  </w:style>
  <w:style w:type="character" w:customStyle="1" w:styleId="hps">
    <w:name w:val="hps"/>
    <w:basedOn w:val="DefaultParagraphFont"/>
    <w:rsid w:val="00E20466"/>
  </w:style>
  <w:style w:type="paragraph" w:styleId="Header">
    <w:name w:val="header"/>
    <w:basedOn w:val="Normal"/>
    <w:link w:val="HeaderChar"/>
    <w:uiPriority w:val="99"/>
    <w:unhideWhenUsed/>
    <w:rsid w:val="006670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670A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A66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6620"/>
    <w:rPr>
      <w:rFonts w:ascii="Segoe UI" w:eastAsia="Times New Roman"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484160930">
      <w:bodyDiv w:val="1"/>
      <w:marLeft w:val="0"/>
      <w:marRight w:val="0"/>
      <w:marTop w:val="0"/>
      <w:marBottom w:val="0"/>
      <w:divBdr>
        <w:top w:val="none" w:sz="0" w:space="0" w:color="auto"/>
        <w:left w:val="none" w:sz="0" w:space="0" w:color="auto"/>
        <w:bottom w:val="none" w:sz="0" w:space="0" w:color="auto"/>
        <w:right w:val="none" w:sz="0" w:space="0" w:color="auto"/>
      </w:divBdr>
      <w:divsChild>
        <w:div w:id="2071465593">
          <w:marLeft w:val="547"/>
          <w:marRight w:val="0"/>
          <w:marTop w:val="115"/>
          <w:marBottom w:val="0"/>
          <w:divBdr>
            <w:top w:val="none" w:sz="0" w:space="0" w:color="auto"/>
            <w:left w:val="none" w:sz="0" w:space="0" w:color="auto"/>
            <w:bottom w:val="none" w:sz="0" w:space="0" w:color="auto"/>
            <w:right w:val="none" w:sz="0" w:space="0" w:color="auto"/>
          </w:divBdr>
        </w:div>
        <w:div w:id="994718490">
          <w:marLeft w:val="547"/>
          <w:marRight w:val="0"/>
          <w:marTop w:val="115"/>
          <w:marBottom w:val="0"/>
          <w:divBdr>
            <w:top w:val="none" w:sz="0" w:space="0" w:color="auto"/>
            <w:left w:val="none" w:sz="0" w:space="0" w:color="auto"/>
            <w:bottom w:val="none" w:sz="0" w:space="0" w:color="auto"/>
            <w:right w:val="none" w:sz="0" w:space="0" w:color="auto"/>
          </w:divBdr>
        </w:div>
        <w:div w:id="2137410087">
          <w:marLeft w:val="576"/>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6094FA-9695-4D24-ACDD-F6D1BA718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5</Pages>
  <Words>1042</Words>
  <Characters>5941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Joehana</dc:creator>
  <cp:keywords/>
  <dc:description/>
  <cp:lastModifiedBy>TOSHIBA</cp:lastModifiedBy>
  <cp:revision>31</cp:revision>
  <cp:lastPrinted>2014-02-14T18:26:00Z</cp:lastPrinted>
  <dcterms:created xsi:type="dcterms:W3CDTF">2014-02-14T14:44:00Z</dcterms:created>
  <dcterms:modified xsi:type="dcterms:W3CDTF">2014-03-23T14:12:00Z</dcterms:modified>
</cp:coreProperties>
</file>